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C62C5F">
        <w:trPr>
          <w:tblHeader/>
        </w:trPr>
        <w:tc>
          <w:tcPr>
            <w:tcW w:w="1725" w:type="dxa"/>
          </w:tcPr>
          <w:p w:rsidR="00BE2425" w:rsidRPr="00C62C5F" w:rsidRDefault="00BE2425" w:rsidP="00BE2425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C62C5F" w:rsidRDefault="005B43B4" w:rsidP="00BE2425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C62C5F" w:rsidRDefault="005B43B4" w:rsidP="00BE2425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C62C5F">
        <w:tc>
          <w:tcPr>
            <w:tcW w:w="8613" w:type="dxa"/>
            <w:gridSpan w:val="3"/>
          </w:tcPr>
          <w:p w:rsidR="005B43B4" w:rsidRPr="00C62C5F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C62C5F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2879A3" w:rsidTr="00C62C5F">
        <w:tc>
          <w:tcPr>
            <w:tcW w:w="1725" w:type="dxa"/>
          </w:tcPr>
          <w:p w:rsidR="002C47C3" w:rsidRPr="00C62C5F" w:rsidRDefault="00FC7605" w:rsidP="00BE2425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Ergon Energy Corporation Limited</w:t>
            </w:r>
          </w:p>
          <w:p w:rsidR="00FC7605" w:rsidRPr="00C62C5F" w:rsidRDefault="00FC7605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C62C5F" w:rsidRDefault="00FC7605" w:rsidP="002C47C3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Anthony Mooney</w:t>
            </w:r>
          </w:p>
        </w:tc>
        <w:tc>
          <w:tcPr>
            <w:tcW w:w="1713" w:type="dxa"/>
          </w:tcPr>
          <w:p w:rsidR="002C47C3" w:rsidRPr="00C62C5F" w:rsidRDefault="00FC7605" w:rsidP="00BE2425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 November 2010 to 30 September 2011</w:t>
            </w:r>
          </w:p>
          <w:p w:rsidR="00FC7605" w:rsidRPr="00C62C5F" w:rsidRDefault="00FC7605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7A4286" w:rsidRPr="002879A3" w:rsidTr="00C62C5F">
        <w:tc>
          <w:tcPr>
            <w:tcW w:w="1725" w:type="dxa"/>
          </w:tcPr>
          <w:p w:rsidR="007A4286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Gambling Community Benefit Committee</w:t>
            </w:r>
          </w:p>
        </w:tc>
        <w:tc>
          <w:tcPr>
            <w:tcW w:w="5175" w:type="dxa"/>
          </w:tcPr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Mark Jeffery (chair)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Richard Bowly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David Ford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Monica James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Rae Kelly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Fiona Caniglia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Coralie Kingston</w:t>
            </w:r>
          </w:p>
          <w:p w:rsidR="007A4286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Julie Strudwick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7A4286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October 2010 t</w:t>
            </w:r>
            <w:r w:rsidR="007B52D2" w:rsidRPr="00C62C5F">
              <w:rPr>
                <w:rFonts w:cs="Arial"/>
                <w:sz w:val="22"/>
                <w:szCs w:val="22"/>
              </w:rPr>
              <w:t>o 23 August 2013</w:t>
            </w:r>
          </w:p>
        </w:tc>
      </w:tr>
      <w:tr w:rsidR="007A4286" w:rsidRPr="002879A3" w:rsidTr="00C62C5F">
        <w:tc>
          <w:tcPr>
            <w:tcW w:w="1725" w:type="dxa"/>
          </w:tcPr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Jupiters Casino Community Benefit Fund</w:t>
            </w:r>
          </w:p>
          <w:p w:rsidR="007A4286" w:rsidRPr="00C62C5F" w:rsidRDefault="007A4286" w:rsidP="007B52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Sarina Russo (chair)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Michael Sarquis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Diane Guthrie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Marina Vit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Robert Gordon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Nicholas Xynias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Michelle Robertson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7A4286" w:rsidRPr="00C62C5F" w:rsidRDefault="008E1C1A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October 2010 to 23 August 2013</w:t>
            </w:r>
          </w:p>
        </w:tc>
      </w:tr>
      <w:tr w:rsidR="007A4286" w:rsidRPr="002879A3" w:rsidTr="00C62C5F">
        <w:tc>
          <w:tcPr>
            <w:tcW w:w="1725" w:type="dxa"/>
          </w:tcPr>
          <w:p w:rsidR="007A4286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Breakwater Island Casino Community Benefit Fund</w:t>
            </w:r>
          </w:p>
        </w:tc>
        <w:tc>
          <w:tcPr>
            <w:tcW w:w="5175" w:type="dxa"/>
          </w:tcPr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Leslie Tyrell (chair)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Craig Turner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Fay Barker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Peter Parr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Jenny Lane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Anna Gianoulis</w:t>
            </w:r>
          </w:p>
          <w:p w:rsidR="007A4286" w:rsidRPr="00C62C5F" w:rsidRDefault="007B52D2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Jeffrey Byrnes</w:t>
            </w:r>
          </w:p>
          <w:p w:rsidR="007B52D2" w:rsidRPr="00C62C5F" w:rsidRDefault="007B52D2" w:rsidP="007B52D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7A4286" w:rsidRPr="00C62C5F" w:rsidRDefault="008E1C1A" w:rsidP="007B52D2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October 2010 to 23 August 2013</w:t>
            </w:r>
          </w:p>
        </w:tc>
      </w:tr>
      <w:tr w:rsidR="001F3260" w:rsidRPr="002879A3" w:rsidTr="00C62C5F">
        <w:tc>
          <w:tcPr>
            <w:tcW w:w="1725" w:type="dxa"/>
          </w:tcPr>
          <w:p w:rsidR="001F3260" w:rsidRPr="00C62C5F" w:rsidRDefault="008E1C1A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Reef Casino Community Benefit Fund</w:t>
            </w:r>
          </w:p>
        </w:tc>
        <w:tc>
          <w:tcPr>
            <w:tcW w:w="5175" w:type="dxa"/>
          </w:tcPr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Peter Martinuzzi (chair)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Jane Moynihan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Keith de Lacy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Alison Galligan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Allison Geisel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Vivian Robertson</w:t>
            </w:r>
          </w:p>
          <w:p w:rsidR="001F3260" w:rsidRPr="00C62C5F" w:rsidRDefault="008E1C1A" w:rsidP="008E1C1A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Patricia Bailey</w:t>
            </w:r>
          </w:p>
          <w:p w:rsidR="008E1C1A" w:rsidRPr="00C62C5F" w:rsidRDefault="008E1C1A" w:rsidP="008E1C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Pr="00C62C5F" w:rsidRDefault="008E1C1A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October 2010 to 23 August 2013</w:t>
            </w:r>
          </w:p>
        </w:tc>
      </w:tr>
      <w:tr w:rsidR="00C6227E" w:rsidRPr="00C6227E" w:rsidTr="00C6227E">
        <w:tc>
          <w:tcPr>
            <w:tcW w:w="8613" w:type="dxa"/>
            <w:gridSpan w:val="3"/>
          </w:tcPr>
          <w:p w:rsidR="00C6227E" w:rsidRPr="00C6227E" w:rsidRDefault="00C6227E" w:rsidP="00C6227E">
            <w:pPr>
              <w:rPr>
                <w:rFonts w:cs="Arial"/>
                <w:sz w:val="22"/>
                <w:szCs w:val="22"/>
              </w:rPr>
            </w:pPr>
            <w:r w:rsidRPr="00C6227E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C6227E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C6227E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C6227E" w:rsidRPr="00C6227E" w:rsidTr="00C6227E">
        <w:tc>
          <w:tcPr>
            <w:tcW w:w="1725" w:type="dxa"/>
          </w:tcPr>
          <w:p w:rsidR="00C6227E" w:rsidRPr="00C6227E" w:rsidRDefault="00C6227E" w:rsidP="00C6227E">
            <w:pPr>
              <w:rPr>
                <w:rFonts w:cs="Arial"/>
                <w:sz w:val="22"/>
                <w:szCs w:val="22"/>
              </w:rPr>
            </w:pPr>
            <w:r w:rsidRPr="00C6227E">
              <w:rPr>
                <w:rFonts w:cs="Arial"/>
                <w:sz w:val="22"/>
                <w:szCs w:val="22"/>
              </w:rPr>
              <w:t>Emergency Services Advisory Council</w:t>
            </w:r>
          </w:p>
          <w:p w:rsidR="00C6227E" w:rsidRPr="00C6227E" w:rsidRDefault="00C6227E" w:rsidP="00C6227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6227E" w:rsidRPr="00C6227E" w:rsidRDefault="00C6227E" w:rsidP="00C6227E">
            <w:pPr>
              <w:rPr>
                <w:rFonts w:cs="Arial"/>
                <w:sz w:val="22"/>
                <w:szCs w:val="22"/>
              </w:rPr>
            </w:pPr>
            <w:r w:rsidRPr="00C6227E">
              <w:rPr>
                <w:rFonts w:cs="Arial"/>
                <w:sz w:val="22"/>
                <w:szCs w:val="22"/>
              </w:rPr>
              <w:t>Ms Linley Macleod (chair)</w:t>
            </w:r>
          </w:p>
        </w:tc>
        <w:tc>
          <w:tcPr>
            <w:tcW w:w="1713" w:type="dxa"/>
          </w:tcPr>
          <w:p w:rsidR="00C6227E" w:rsidRPr="00C6227E" w:rsidRDefault="00C6227E" w:rsidP="00C6227E">
            <w:pPr>
              <w:rPr>
                <w:rFonts w:cs="Arial"/>
                <w:sz w:val="22"/>
                <w:szCs w:val="22"/>
              </w:rPr>
            </w:pPr>
            <w:r w:rsidRPr="00C6227E">
              <w:rPr>
                <w:rFonts w:cs="Arial"/>
                <w:sz w:val="22"/>
                <w:szCs w:val="22"/>
              </w:rPr>
              <w:t>29 October 2010 to 28 October 2013</w:t>
            </w:r>
          </w:p>
        </w:tc>
      </w:tr>
    </w:tbl>
    <w:p w:rsidR="00E70C17" w:rsidRDefault="00E70C17">
      <w:r>
        <w:br w:type="page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1F3260" w:rsidRPr="002879A3" w:rsidTr="00C62C5F">
        <w:tc>
          <w:tcPr>
            <w:tcW w:w="8613" w:type="dxa"/>
            <w:gridSpan w:val="3"/>
          </w:tcPr>
          <w:p w:rsidR="001F3260" w:rsidRPr="00C62C5F" w:rsidRDefault="00BE529D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i/>
                <w:sz w:val="22"/>
                <w:szCs w:val="22"/>
              </w:rPr>
              <w:lastRenderedPageBreak/>
              <w:t xml:space="preserve">Minister for </w:t>
            </w:r>
            <w:r w:rsidR="00B06CBA" w:rsidRPr="00C62C5F">
              <w:rPr>
                <w:rFonts w:cs="Arial"/>
                <w:i/>
                <w:sz w:val="22"/>
                <w:szCs w:val="22"/>
              </w:rPr>
              <w:t>Infrastructure and Planning</w:t>
            </w:r>
          </w:p>
        </w:tc>
      </w:tr>
      <w:tr w:rsidR="00FC7605" w:rsidRPr="002879A3" w:rsidTr="00C62C5F">
        <w:tc>
          <w:tcPr>
            <w:tcW w:w="1725" w:type="dxa"/>
          </w:tcPr>
          <w:p w:rsidR="00FC7605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Queensland Local Government Grants Commission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C7605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Kelvin Spiller (chair)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Katherine Schaefer (deputy chair)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Cr Lynette McLaughlin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Cr Mark O’Brien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Carl Wulff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Stuart Duncan</w:t>
            </w:r>
          </w:p>
          <w:p w:rsidR="008935AE" w:rsidRPr="00C62C5F" w:rsidRDefault="008935AE" w:rsidP="00CD50C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FC7605" w:rsidRPr="00C62C5F" w:rsidRDefault="008935AE" w:rsidP="00CD50C8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 November 2010 to 31 October 2013</w:t>
            </w:r>
          </w:p>
        </w:tc>
      </w:tr>
      <w:tr w:rsidR="001F3260" w:rsidRPr="002879A3" w:rsidTr="00C62C5F">
        <w:tc>
          <w:tcPr>
            <w:tcW w:w="1725" w:type="dxa"/>
          </w:tcPr>
          <w:p w:rsidR="001F3260" w:rsidRPr="00C62C5F" w:rsidRDefault="00C9537A" w:rsidP="00C0735E">
            <w:pPr>
              <w:rPr>
                <w:rFonts w:cs="Arial"/>
                <w:sz w:val="22"/>
                <w:szCs w:val="22"/>
              </w:rPr>
            </w:pPr>
            <w:r>
              <w:br w:type="page"/>
            </w:r>
            <w:r w:rsidR="008935AE" w:rsidRPr="00C62C5F">
              <w:rPr>
                <w:rFonts w:cs="Arial"/>
                <w:sz w:val="22"/>
                <w:szCs w:val="22"/>
              </w:rPr>
              <w:t>Urban Land Development Authority Board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Julie Boyd (chair)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  <w:p w:rsidR="000D2E45" w:rsidRPr="00C62C5F" w:rsidRDefault="000D2E45" w:rsidP="00C0735E">
            <w:pPr>
              <w:rPr>
                <w:rFonts w:cs="Arial"/>
                <w:sz w:val="22"/>
                <w:szCs w:val="22"/>
              </w:rPr>
            </w:pPr>
          </w:p>
          <w:p w:rsidR="000D2E45" w:rsidRPr="00C62C5F" w:rsidRDefault="000D2E45" w:rsidP="00C0735E">
            <w:pPr>
              <w:rPr>
                <w:rFonts w:cs="Arial"/>
                <w:sz w:val="22"/>
                <w:szCs w:val="22"/>
              </w:rPr>
            </w:pPr>
          </w:p>
          <w:p w:rsidR="006D28B8" w:rsidRPr="00C62C5F" w:rsidRDefault="006D28B8" w:rsidP="00C0735E">
            <w:pPr>
              <w:rPr>
                <w:rFonts w:cs="Arial"/>
                <w:sz w:val="22"/>
                <w:szCs w:val="22"/>
              </w:rPr>
            </w:pP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Michael Back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Renaye Peters</w:t>
            </w:r>
          </w:p>
          <w:p w:rsidR="000D2E45" w:rsidRPr="00C62C5F" w:rsidRDefault="000D2E45" w:rsidP="00C0735E">
            <w:pPr>
              <w:rPr>
                <w:rFonts w:cs="Arial"/>
                <w:sz w:val="22"/>
                <w:szCs w:val="22"/>
              </w:rPr>
            </w:pPr>
          </w:p>
          <w:p w:rsidR="000D2E45" w:rsidRPr="00C62C5F" w:rsidRDefault="000D2E45" w:rsidP="00C0735E">
            <w:pPr>
              <w:rPr>
                <w:rFonts w:cs="Arial"/>
                <w:sz w:val="22"/>
                <w:szCs w:val="22"/>
              </w:rPr>
            </w:pPr>
          </w:p>
          <w:p w:rsidR="000D2E45" w:rsidRPr="00C62C5F" w:rsidRDefault="000D2E45" w:rsidP="00C0735E">
            <w:pPr>
              <w:rPr>
                <w:rFonts w:cs="Arial"/>
                <w:sz w:val="22"/>
                <w:szCs w:val="22"/>
              </w:rPr>
            </w:pP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John Corbett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Jim Reeves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Pr="00C62C5F" w:rsidRDefault="009749C5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28 October 2010 t</w:t>
            </w:r>
            <w:r w:rsidR="008935AE" w:rsidRPr="00C62C5F">
              <w:rPr>
                <w:rFonts w:cs="Arial"/>
                <w:sz w:val="22"/>
                <w:szCs w:val="22"/>
              </w:rPr>
              <w:t>o 14 November 2013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November 2010 to 14 November 201</w:t>
            </w:r>
            <w:r w:rsidR="000D2E45" w:rsidRPr="00C62C5F">
              <w:rPr>
                <w:rFonts w:cs="Arial"/>
                <w:sz w:val="22"/>
                <w:szCs w:val="22"/>
              </w:rPr>
              <w:t>2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  <w:p w:rsidR="008935AE" w:rsidRPr="00C62C5F" w:rsidRDefault="000D2E45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15 November 2010 to 14 November 2013</w:t>
            </w:r>
          </w:p>
          <w:p w:rsidR="008935AE" w:rsidRPr="00C62C5F" w:rsidRDefault="008935AE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057068" w:rsidRPr="002879A3" w:rsidTr="00C62C5F">
        <w:tc>
          <w:tcPr>
            <w:tcW w:w="8613" w:type="dxa"/>
            <w:gridSpan w:val="3"/>
          </w:tcPr>
          <w:p w:rsidR="00057068" w:rsidRPr="00C62C5F" w:rsidRDefault="00EB5D74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i/>
                <w:sz w:val="22"/>
                <w:szCs w:val="22"/>
              </w:rPr>
              <w:t>Minister for Community Services and Housing and Minister for Women</w:t>
            </w:r>
            <w:r w:rsidR="00B06CBA" w:rsidRPr="00C62C5F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C9537A" w:rsidRPr="00B76FD4" w:rsidTr="00C9537A">
        <w:tc>
          <w:tcPr>
            <w:tcW w:w="1725" w:type="dxa"/>
          </w:tcPr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Child Death Case Review Committee</w:t>
            </w:r>
          </w:p>
          <w:p w:rsidR="00C9537A" w:rsidRPr="00B76FD4" w:rsidRDefault="00C9537A" w:rsidP="00C953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Crawford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Isobel Stephen 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Yvonne Darlington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Neil Wigg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Graham Martin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Anna Stewart</w:t>
            </w:r>
          </w:p>
          <w:p w:rsidR="00C9537A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Moira Bligh</w:t>
            </w:r>
          </w:p>
          <w:p w:rsidR="00C9537A" w:rsidRPr="00B76FD4" w:rsidRDefault="00C9537A" w:rsidP="00C953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9537A" w:rsidRPr="00B76FD4" w:rsidRDefault="00C9537A" w:rsidP="00C953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November 2010 to 4 November 2013</w:t>
            </w:r>
          </w:p>
        </w:tc>
      </w:tr>
      <w:tr w:rsidR="00057068" w:rsidRPr="002879A3" w:rsidTr="00C62C5F">
        <w:tc>
          <w:tcPr>
            <w:tcW w:w="8613" w:type="dxa"/>
            <w:gridSpan w:val="3"/>
          </w:tcPr>
          <w:p w:rsidR="00057068" w:rsidRPr="00C62C5F" w:rsidRDefault="00B06CBA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C62C5F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2879A3" w:rsidTr="00C62C5F">
        <w:tc>
          <w:tcPr>
            <w:tcW w:w="1725" w:type="dxa"/>
          </w:tcPr>
          <w:p w:rsidR="00057068" w:rsidRPr="00C62C5F" w:rsidRDefault="00CD50C8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Legal Aid Board</w:t>
            </w:r>
          </w:p>
          <w:p w:rsidR="00CD50C8" w:rsidRPr="00C62C5F" w:rsidRDefault="00CD50C8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C62C5F" w:rsidRDefault="00CD50C8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Ms Rachel Hunter (chair)</w:t>
            </w:r>
          </w:p>
          <w:p w:rsidR="00CD50C8" w:rsidRPr="00C62C5F" w:rsidRDefault="00CD50C8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Mr Dan Toombs</w:t>
            </w:r>
          </w:p>
        </w:tc>
        <w:tc>
          <w:tcPr>
            <w:tcW w:w="1713" w:type="dxa"/>
          </w:tcPr>
          <w:p w:rsidR="00057068" w:rsidRPr="00C62C5F" w:rsidRDefault="00CD50C8" w:rsidP="00C0735E">
            <w:pPr>
              <w:rPr>
                <w:rFonts w:cs="Arial"/>
                <w:sz w:val="22"/>
                <w:szCs w:val="22"/>
              </w:rPr>
            </w:pPr>
            <w:r w:rsidRPr="00C62C5F">
              <w:rPr>
                <w:rFonts w:cs="Arial"/>
                <w:sz w:val="22"/>
                <w:szCs w:val="22"/>
              </w:rPr>
              <w:t>29 November 2010 to 28 November 2013</w:t>
            </w:r>
          </w:p>
          <w:p w:rsidR="00CD50C8" w:rsidRPr="00C62C5F" w:rsidRDefault="00CD50C8" w:rsidP="00C0735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8"/>
      <w:footerReference w:type="default" r:id="rId9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E7" w:rsidRDefault="002816E7">
      <w:r>
        <w:separator/>
      </w:r>
    </w:p>
  </w:endnote>
  <w:endnote w:type="continuationSeparator" w:id="0">
    <w:p w:rsidR="002816E7" w:rsidRDefault="0028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7E" w:rsidRDefault="00C6227E" w:rsidP="00B7422C">
    <w:pPr>
      <w:pStyle w:val="Footer"/>
      <w:jc w:val="right"/>
    </w:pPr>
    <w:r>
      <w:t xml:space="preserve">Page </w:t>
    </w:r>
    <w:r w:rsidR="00256D8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56D8F">
      <w:rPr>
        <w:rStyle w:val="PageNumber"/>
      </w:rPr>
      <w:fldChar w:fldCharType="separate"/>
    </w:r>
    <w:r w:rsidR="00D700FD">
      <w:rPr>
        <w:rStyle w:val="PageNumber"/>
        <w:noProof/>
      </w:rPr>
      <w:t>- 2 -</w:t>
    </w:r>
    <w:r w:rsidR="00256D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E7" w:rsidRDefault="002816E7">
      <w:r>
        <w:separator/>
      </w:r>
    </w:p>
  </w:footnote>
  <w:footnote w:type="continuationSeparator" w:id="0">
    <w:p w:rsidR="002816E7" w:rsidRDefault="0028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7E" w:rsidRDefault="00C6227E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October 2010</w:t>
    </w:r>
    <w:r w:rsidRPr="0087612B">
      <w:rPr>
        <w:b/>
        <w:sz w:val="24"/>
        <w:szCs w:val="24"/>
        <w:u w:val="single"/>
      </w:rPr>
      <w:t xml:space="preserve"> </w:t>
    </w:r>
  </w:p>
  <w:p w:rsidR="00C6227E" w:rsidRDefault="00C6227E" w:rsidP="00B7422C">
    <w:pPr>
      <w:pStyle w:val="Header"/>
      <w:rPr>
        <w:b/>
        <w:sz w:val="24"/>
        <w:szCs w:val="24"/>
        <w:u w:val="single"/>
      </w:rPr>
    </w:pPr>
  </w:p>
  <w:p w:rsidR="00C6227E" w:rsidRPr="00B7422C" w:rsidRDefault="00C6227E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C6227E" w:rsidRPr="00B7422C" w:rsidRDefault="00C6227E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D4"/>
    <w:rsid w:val="00012AF2"/>
    <w:rsid w:val="00014B6D"/>
    <w:rsid w:val="00033B54"/>
    <w:rsid w:val="00037F2E"/>
    <w:rsid w:val="00057068"/>
    <w:rsid w:val="000D2E45"/>
    <w:rsid w:val="000D7124"/>
    <w:rsid w:val="0010335D"/>
    <w:rsid w:val="001042D4"/>
    <w:rsid w:val="00146278"/>
    <w:rsid w:val="00155B65"/>
    <w:rsid w:val="0016778E"/>
    <w:rsid w:val="001B5A3F"/>
    <w:rsid w:val="001C261D"/>
    <w:rsid w:val="001F3260"/>
    <w:rsid w:val="00211267"/>
    <w:rsid w:val="0021391B"/>
    <w:rsid w:val="00256D8F"/>
    <w:rsid w:val="002816E7"/>
    <w:rsid w:val="00285AAA"/>
    <w:rsid w:val="002879A3"/>
    <w:rsid w:val="002A419A"/>
    <w:rsid w:val="002B5292"/>
    <w:rsid w:val="002C47C3"/>
    <w:rsid w:val="002F11D1"/>
    <w:rsid w:val="00327AD7"/>
    <w:rsid w:val="0035509F"/>
    <w:rsid w:val="00376458"/>
    <w:rsid w:val="00384ADD"/>
    <w:rsid w:val="00392123"/>
    <w:rsid w:val="003B20AB"/>
    <w:rsid w:val="003C2A9A"/>
    <w:rsid w:val="003D2B4D"/>
    <w:rsid w:val="003F4E49"/>
    <w:rsid w:val="003F647D"/>
    <w:rsid w:val="004132AC"/>
    <w:rsid w:val="004241B7"/>
    <w:rsid w:val="0043027A"/>
    <w:rsid w:val="0043344F"/>
    <w:rsid w:val="004552A6"/>
    <w:rsid w:val="00463401"/>
    <w:rsid w:val="00471C16"/>
    <w:rsid w:val="00505F6B"/>
    <w:rsid w:val="005104EE"/>
    <w:rsid w:val="005235C5"/>
    <w:rsid w:val="0053470B"/>
    <w:rsid w:val="00547435"/>
    <w:rsid w:val="00561A4B"/>
    <w:rsid w:val="00574438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75C7F"/>
    <w:rsid w:val="0068507D"/>
    <w:rsid w:val="006C5509"/>
    <w:rsid w:val="006D28B8"/>
    <w:rsid w:val="006E0CE4"/>
    <w:rsid w:val="006F2F81"/>
    <w:rsid w:val="00707B12"/>
    <w:rsid w:val="00733D2F"/>
    <w:rsid w:val="00751A4A"/>
    <w:rsid w:val="007701C4"/>
    <w:rsid w:val="0078715C"/>
    <w:rsid w:val="007A3A46"/>
    <w:rsid w:val="007A3CD4"/>
    <w:rsid w:val="007A4286"/>
    <w:rsid w:val="007B2B15"/>
    <w:rsid w:val="007B52D2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935AE"/>
    <w:rsid w:val="008A269B"/>
    <w:rsid w:val="008C5F4D"/>
    <w:rsid w:val="008D586C"/>
    <w:rsid w:val="008D6447"/>
    <w:rsid w:val="008E1C1A"/>
    <w:rsid w:val="008F1BF4"/>
    <w:rsid w:val="008F7C5D"/>
    <w:rsid w:val="00903A87"/>
    <w:rsid w:val="00937174"/>
    <w:rsid w:val="009749C5"/>
    <w:rsid w:val="009800A2"/>
    <w:rsid w:val="009806BE"/>
    <w:rsid w:val="009A295D"/>
    <w:rsid w:val="009A50AC"/>
    <w:rsid w:val="009A7CFF"/>
    <w:rsid w:val="009C7080"/>
    <w:rsid w:val="009E2351"/>
    <w:rsid w:val="00A129F1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52B18"/>
    <w:rsid w:val="00B7422C"/>
    <w:rsid w:val="00B76FD4"/>
    <w:rsid w:val="00B81ADD"/>
    <w:rsid w:val="00B87910"/>
    <w:rsid w:val="00B94631"/>
    <w:rsid w:val="00BB13D5"/>
    <w:rsid w:val="00BB4DE4"/>
    <w:rsid w:val="00BC57B9"/>
    <w:rsid w:val="00BD3F7D"/>
    <w:rsid w:val="00BE2425"/>
    <w:rsid w:val="00BE529D"/>
    <w:rsid w:val="00C0735E"/>
    <w:rsid w:val="00C20514"/>
    <w:rsid w:val="00C41D0C"/>
    <w:rsid w:val="00C42488"/>
    <w:rsid w:val="00C473DC"/>
    <w:rsid w:val="00C50099"/>
    <w:rsid w:val="00C51489"/>
    <w:rsid w:val="00C6135E"/>
    <w:rsid w:val="00C6227E"/>
    <w:rsid w:val="00C62C5F"/>
    <w:rsid w:val="00C7222B"/>
    <w:rsid w:val="00C924FB"/>
    <w:rsid w:val="00C93E7B"/>
    <w:rsid w:val="00C9537A"/>
    <w:rsid w:val="00CA223C"/>
    <w:rsid w:val="00CA6CAA"/>
    <w:rsid w:val="00CB049B"/>
    <w:rsid w:val="00CD50C8"/>
    <w:rsid w:val="00CE2839"/>
    <w:rsid w:val="00CE695C"/>
    <w:rsid w:val="00D040D8"/>
    <w:rsid w:val="00D04629"/>
    <w:rsid w:val="00D40461"/>
    <w:rsid w:val="00D700FD"/>
    <w:rsid w:val="00D726D1"/>
    <w:rsid w:val="00DA09A9"/>
    <w:rsid w:val="00DB5340"/>
    <w:rsid w:val="00DB7427"/>
    <w:rsid w:val="00DD7849"/>
    <w:rsid w:val="00DF44A1"/>
    <w:rsid w:val="00E409BF"/>
    <w:rsid w:val="00E70C17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C7605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7F4C-FEF9-4A73-904A-803AF1A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1814</Characters>
  <Application>Microsoft Office Word</Application>
  <DocSecurity>0</DocSecurity>
  <Lines>168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2083</CharactersWithSpaces>
  <SharedDoc>false</SharedDoc>
  <HyperlinkBase>https://www.cabinet.qld.gov.au/documents/2010/Oct/Significant Appointments - October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2011-02-18T04:06:00Z</cp:lastPrinted>
  <dcterms:created xsi:type="dcterms:W3CDTF">2017-10-24T22:22:00Z</dcterms:created>
  <dcterms:modified xsi:type="dcterms:W3CDTF">2018-03-06T01:05:00Z</dcterms:modified>
  <cp:category>Significant_Appointments</cp:category>
</cp:coreProperties>
</file>